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500"/>
        <w:gridCol w:w="2285"/>
        <w:gridCol w:w="1662"/>
        <w:gridCol w:w="1872"/>
      </w:tblGrid>
      <w:tr w14:paraId="1108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A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2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3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2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D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6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兰州大学法学院2024-2025学年寒假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香港大学法学与公共政策研学项目申请表</w:t>
            </w:r>
          </w:p>
        </w:tc>
      </w:tr>
      <w:tr w14:paraId="0DF6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C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号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证件照</w:t>
            </w:r>
          </w:p>
        </w:tc>
      </w:tr>
      <w:tr w14:paraId="462E4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5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CET-4分数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4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B6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D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专业排名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3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综测排名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B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48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5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二类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三类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四类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 w14:paraId="2ADC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是否接受类别调剂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/>
                <w:lang w:val="en-US" w:eastAsia="zh-CN" w:bidi="ar"/>
              </w:rPr>
              <w:t>否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 w14:paraId="3E84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家庭经济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困难程度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特别困难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比较困难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 一般困难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非家庭经济困难生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</w:tr>
      <w:tr w14:paraId="7001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出国（境）经历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8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D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C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5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B73BB19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234F4541">
            <w:pPr>
              <w:bidi w:val="0"/>
              <w:rPr>
                <w:rFonts w:hint="eastAsia"/>
                <w:lang w:val="en-US" w:eastAsia="zh-CN"/>
              </w:rPr>
            </w:pPr>
          </w:p>
          <w:p w14:paraId="1A19943A">
            <w:pPr>
              <w:bidi w:val="0"/>
              <w:rPr>
                <w:rFonts w:hint="eastAsia"/>
                <w:lang w:val="en-US" w:eastAsia="zh-CN"/>
              </w:rPr>
            </w:pPr>
          </w:p>
          <w:p w14:paraId="6A0AF899">
            <w:pPr>
              <w:bidi w:val="0"/>
              <w:rPr>
                <w:rFonts w:hint="eastAsia"/>
                <w:lang w:val="en-US" w:eastAsia="zh-CN"/>
              </w:rPr>
            </w:pPr>
          </w:p>
          <w:p w14:paraId="3F0C34EB">
            <w:pPr>
              <w:bidi w:val="0"/>
              <w:rPr>
                <w:rFonts w:hint="eastAsia"/>
                <w:lang w:val="en-US" w:eastAsia="zh-CN"/>
              </w:rPr>
            </w:pPr>
          </w:p>
          <w:p w14:paraId="6EB2AD8D">
            <w:pPr>
              <w:tabs>
                <w:tab w:val="left" w:pos="4127"/>
              </w:tabs>
              <w:bidi w:val="0"/>
              <w:ind w:firstLine="2520" w:firstLineChars="1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申请人签名：               2024年   月  日</w:t>
            </w:r>
          </w:p>
        </w:tc>
      </w:tr>
      <w:tr w14:paraId="3EF17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42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484FA95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3BF5F0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</w:p>
    <w:p w14:paraId="3A592FF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1.申请类别详见本方案第三条人员分配及经费支持部分；</w:t>
      </w:r>
    </w:p>
    <w:p w14:paraId="05A92B17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2.2024级本科生无须填写CET-4分数、专业排名、综测排名。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6C89E-91FF-4EA7-9E87-2C6C584E04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0864B0-B9E8-4D2B-B5DE-FD32BE910C4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8DD3414-CB62-45CA-A4F1-301C9FAB73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D4C068-3045-45BB-BAAE-6985B32A0D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N2Y2NTRkY2FhZWM1M2I1MmM0NTVlYzBkM2MxNzQifQ=="/>
  </w:docVars>
  <w:rsids>
    <w:rsidRoot w:val="6FB84C4B"/>
    <w:rsid w:val="1AC91401"/>
    <w:rsid w:val="3939694E"/>
    <w:rsid w:val="6FB84C4B"/>
    <w:rsid w:val="7BC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206</Characters>
  <Lines>0</Lines>
  <Paragraphs>0</Paragraphs>
  <TotalTime>0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2024-10-15T05:31:00Z</dcterms:created>
  <dc:creator>吖翠</dc:creator>
  <cp:lastModifiedBy>吖翠</cp:lastModifiedBy>
  <dcterms:modified xsi:type="dcterms:W3CDTF">2024-10-21T03:44:35Z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E7D19A28AA77485E93FCB2FF1347F2A7_11</vt:lpwstr>
  </property>
</Properties>
</file>